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A49" w:rsidRDefault="00731F79">
      <w:pPr>
        <w:pStyle w:val="ad"/>
        <w:widowControl w:val="0"/>
        <w:rPr>
          <w:sz w:val="26"/>
        </w:rPr>
      </w:pPr>
      <w:bookmarkStart w:id="0" w:name="_GoBack"/>
      <w:bookmarkEnd w:id="0"/>
      <w:r>
        <w:rPr>
          <w:sz w:val="26"/>
        </w:rPr>
        <w:t>Должностной регламент</w:t>
      </w:r>
    </w:p>
    <w:p w:rsidR="00A47A49" w:rsidRDefault="00731F79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Style w:val="FontStyle1810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6"/>
        </w:rPr>
        <w:t xml:space="preserve"> </w:t>
      </w:r>
    </w:p>
    <w:p w:rsidR="00A47A49" w:rsidRDefault="00731F79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отдела урегулирования задолженности </w:t>
      </w:r>
    </w:p>
    <w:p w:rsidR="00A47A49" w:rsidRDefault="00731F79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 обеспечения процедур банкротства</w:t>
      </w:r>
    </w:p>
    <w:p w:rsidR="00A47A49" w:rsidRDefault="00731F79" w:rsidP="00A076F1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A47A49" w:rsidRPr="005E1EAF" w:rsidRDefault="00731F79" w:rsidP="005E1EAF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A47A49" w:rsidRDefault="00731F79" w:rsidP="00C91D2B">
      <w:pPr>
        <w:pStyle w:val="ConsPlusNormal"/>
        <w:ind w:firstLine="708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1. Должность федеральной государственной гражданской службы (далее </w:t>
      </w:r>
      <w:proofErr w:type="gramStart"/>
      <w:r>
        <w:rPr>
          <w:rFonts w:ascii="Times New Roman" w:hAnsi="Times New Roman"/>
          <w:sz w:val="26"/>
        </w:rPr>
        <w:t>–г</w:t>
      </w:r>
      <w:proofErr w:type="gramEnd"/>
      <w:r>
        <w:rPr>
          <w:rFonts w:ascii="Times New Roman" w:hAnsi="Times New Roman"/>
          <w:sz w:val="26"/>
        </w:rPr>
        <w:t xml:space="preserve">ражданская служба)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отдела</w:t>
      </w:r>
    </w:p>
    <w:p w:rsidR="00A47A49" w:rsidRDefault="00731F79" w:rsidP="00C91D2B">
      <w:pPr>
        <w:pStyle w:val="ConsPlusNormal"/>
        <w:tabs>
          <w:tab w:val="left" w:pos="0"/>
          <w:tab w:val="left" w:pos="1260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урегулирования задолженности и обеспечения процедур банкротства</w:t>
      </w:r>
    </w:p>
    <w:p w:rsidR="00A47A49" w:rsidRDefault="00731F79" w:rsidP="00C91D2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относится к </w:t>
      </w:r>
      <w:r>
        <w:rPr>
          <w:rFonts w:ascii="Times New Roman" w:hAnsi="Times New Roman"/>
          <w:sz w:val="26"/>
          <w:u w:val="single"/>
        </w:rPr>
        <w:t>старшей группе</w:t>
      </w:r>
      <w:r>
        <w:rPr>
          <w:rFonts w:ascii="Times New Roman" w:hAnsi="Times New Roman"/>
          <w:sz w:val="26"/>
        </w:rPr>
        <w:t xml:space="preserve"> должностей гражданской службы </w:t>
      </w:r>
      <w:r>
        <w:rPr>
          <w:rFonts w:ascii="Times New Roman" w:hAnsi="Times New Roman"/>
          <w:sz w:val="26"/>
          <w:u w:val="single"/>
        </w:rPr>
        <w:t>категории специалисты</w:t>
      </w:r>
      <w:r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</w:t>
      </w:r>
      <w:r>
        <w:rPr>
          <w:rFonts w:ascii="Times New Roman" w:hAnsi="Times New Roman"/>
          <w:b/>
          <w:sz w:val="26"/>
          <w:u w:val="single"/>
        </w:rPr>
        <w:t xml:space="preserve">– </w:t>
      </w:r>
      <w:r>
        <w:rPr>
          <w:rStyle w:val="FontStyle1810"/>
          <w:b w:val="0"/>
          <w:u w:val="single"/>
        </w:rPr>
        <w:t>11-3-4-021.</w:t>
      </w:r>
    </w:p>
    <w:p w:rsidR="00A47A49" w:rsidRDefault="00731F79" w:rsidP="00C91D2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sz w:val="26"/>
        </w:rPr>
        <w:t xml:space="preserve">: </w:t>
      </w:r>
      <w:r>
        <w:rPr>
          <w:rFonts w:ascii="Times New Roman" w:hAnsi="Times New Roman"/>
          <w:sz w:val="26"/>
          <w:u w:val="single"/>
        </w:rPr>
        <w:t>Регулирование финансовой деятельности и финансовых рынков</w:t>
      </w:r>
      <w:r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sz w:val="26"/>
        </w:rPr>
        <w:t xml:space="preserve">: </w:t>
      </w:r>
      <w:r>
        <w:rPr>
          <w:rFonts w:ascii="Times New Roman" w:hAnsi="Times New Roman"/>
          <w:sz w:val="26"/>
          <w:u w:val="single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 Назначение на должность и освобождение от должности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sz w:val="26"/>
        </w:rPr>
        <w:t xml:space="preserve"> осуществляется начальником</w:t>
      </w:r>
      <w:r>
        <w:rPr>
          <w:sz w:val="26"/>
        </w:rPr>
        <w:t xml:space="preserve"> </w:t>
      </w:r>
      <w:r>
        <w:rPr>
          <w:rStyle w:val="FontStyle1740"/>
        </w:rPr>
        <w:t xml:space="preserve">Межрегиональной инспекции Федеральной налоговой службы по крупнейшим налогоплательщикам № 1. </w:t>
      </w:r>
    </w:p>
    <w:p w:rsidR="00A47A49" w:rsidRDefault="00731F79" w:rsidP="00C91D2B">
      <w:pPr>
        <w:pStyle w:val="Style16"/>
        <w:widowControl/>
        <w:spacing w:line="317" w:lineRule="exact"/>
        <w:ind w:firstLine="698"/>
        <w:rPr>
          <w:rStyle w:val="FontStyle1740"/>
        </w:rPr>
      </w:pPr>
      <w:r>
        <w:rPr>
          <w:rFonts w:ascii="Times New Roman" w:hAnsi="Times New Roman"/>
          <w:sz w:val="26"/>
        </w:rPr>
        <w:t>5. 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непосредственно подчиняется </w:t>
      </w:r>
      <w:r>
        <w:rPr>
          <w:rStyle w:val="FontStyle1740"/>
        </w:rPr>
        <w:t>начальнику отдела.</w:t>
      </w:r>
    </w:p>
    <w:p w:rsidR="00A47A49" w:rsidRPr="005E1EAF" w:rsidRDefault="00731F79" w:rsidP="005E1EAF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II. Квалификационные требования 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 Для замещения должности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устанавливаются следующие требования.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6.1. Наличие </w:t>
      </w:r>
      <w:r>
        <w:rPr>
          <w:rStyle w:val="FontStyle1740"/>
        </w:rPr>
        <w:t>высшего образования</w:t>
      </w:r>
      <w:r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hAnsi="Times New Roman"/>
          <w:spacing w:val="-2"/>
          <w:sz w:val="26"/>
        </w:rPr>
        <w:t>6.2. </w:t>
      </w:r>
      <w:r>
        <w:rPr>
          <w:rStyle w:val="FontStyle1740"/>
        </w:rPr>
        <w:t>Без предъявления требований к стажу</w:t>
      </w:r>
      <w:r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spacing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2"/>
          <w:sz w:val="26"/>
        </w:rPr>
        <w:t xml:space="preserve">6.3. Наличие базовых знаний: </w:t>
      </w:r>
      <w:r>
        <w:rPr>
          <w:rFonts w:ascii="Times New Roman" w:hAnsi="Times New Roman"/>
          <w:sz w:val="26"/>
        </w:rPr>
        <w:t xml:space="preserve"> требования к знанию государственного языка Российской Федерации (русского языка);</w:t>
      </w:r>
    </w:p>
    <w:p w:rsidR="00A47A49" w:rsidRDefault="00731F79" w:rsidP="00C91D2B">
      <w:pPr>
        <w:spacing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47A49" w:rsidRDefault="00731F79" w:rsidP="00C91D2B">
      <w:pPr>
        <w:spacing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 области информационно-коммуникационных технологий;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2"/>
          <w:sz w:val="26"/>
        </w:rPr>
        <w:t xml:space="preserve">           </w:t>
      </w:r>
      <w:r>
        <w:rPr>
          <w:rFonts w:ascii="Times New Roman" w:hAnsi="Times New Roman"/>
          <w:sz w:val="26"/>
        </w:rPr>
        <w:t>6.4. Наличие профессиональных знаний: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6.4.1. В сфере законодательства Российской Федерации: 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Конституция РФ от 12.12.1993;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Федеральный закон от 27.07.2004 № 79-ФЗ  "О государственной гражданской службе Российской Федерации";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Налоговый кодекс Российской Федерации (часть первая) от 31.07.1998  № 146-ФЗ;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Налоговый кодекс Российской Федерации (часть вторая) от 05.08.2000 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№ 117-ФЗ;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- Гражданский кодекс Российской Федерации (часть первая от 30.11.1994 </w:t>
      </w:r>
      <w:proofErr w:type="gramEnd"/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№ 51-ФЗ, часть вторая от 26.01.1996 № 14-ФЗ);</w:t>
      </w:r>
      <w:proofErr w:type="gramEnd"/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Бюджетный кодекс Российской Федерации от 31.07.1998 № 145-ФЗ;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Кодекс Российской Федерации об административных правонарушениях от 30.12.2001 № 195-ФЗ;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Федеральный закон от 02.10.2007 № 229-ФЗ "Об исполнительном производстве";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Федеральный закон от 26.10.2002 № 127-ФЗ "О несостоятельности (банкротстве)";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Соглашение ФССП России от 04.04.2014 № 0001/7, ФНС России от 14.04.2014 №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02.04.2019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 xml:space="preserve">и задолженности» (вместе с «Порядком списания признанных в соответствии со </w:t>
      </w:r>
      <w:hyperlink r:id="rId8" w:history="1">
        <w:r>
          <w:rPr>
            <w:rStyle w:val="aa"/>
            <w:rFonts w:ascii="Times New Roman" w:hAnsi="Times New Roman"/>
            <w:color w:val="000000"/>
            <w:sz w:val="26"/>
          </w:rPr>
          <w:t>статьей 4</w:t>
        </w:r>
      </w:hyperlink>
      <w:r>
        <w:rPr>
          <w:rFonts w:ascii="Times New Roman" w:hAnsi="Times New Roman"/>
          <w:sz w:val="26"/>
        </w:rPr>
        <w:t xml:space="preserve">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взысканию.</w:t>
      </w:r>
      <w:proofErr w:type="gramEnd"/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Приказ ФНС России от 16.12.2016 № ММВ-7-8/683@ «Об утверждении </w:t>
      </w:r>
      <w:proofErr w:type="gramStart"/>
      <w:r>
        <w:rPr>
          <w:rFonts w:ascii="Times New Roman" w:hAnsi="Times New Roman"/>
          <w:sz w:val="26"/>
        </w:rPr>
        <w:t>Порядка изменения срока уплаты налога</w:t>
      </w:r>
      <w:proofErr w:type="gramEnd"/>
      <w:r>
        <w:rPr>
          <w:rFonts w:ascii="Times New Roman" w:hAnsi="Times New Roman"/>
          <w:sz w:val="26"/>
        </w:rPr>
        <w:t xml:space="preserve"> и сбора, страховых взносов, а также пени и штрафа налоговыми органами».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Постановление Правительства РФ от 29.05.2004 № 257 "Об обеспечении интересов Российской Федерации как кредитора в деле о банкротстве и в процедурах, применяемых в деле о банкротстве" (вместе с «Положением о порядке предъявления требований по обязательствам перед Российской Федерацией в деле о банкротстве и в процедурах, применяемых в деле о банкротстве»);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Приказ Минэкономразвития РФ от 25.06.2019 № 382 "Об утверждении </w:t>
      </w:r>
      <w:proofErr w:type="gramStart"/>
      <w:r>
        <w:rPr>
          <w:rFonts w:ascii="Times New Roman" w:hAnsi="Times New Roman"/>
          <w:sz w:val="26"/>
        </w:rPr>
        <w:t>Методики проведения анализа финансового состояния заинтересованного лица</w:t>
      </w:r>
      <w:proofErr w:type="gramEnd"/>
      <w:r>
        <w:rPr>
          <w:rFonts w:ascii="Times New Roman" w:hAnsi="Times New Roman"/>
          <w:sz w:val="26"/>
        </w:rPr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Постановление Правительства РФ от 21.10.2004 № 573 «О порядке и условиях финансирования процедур банкротства и отсутствующих должников»;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>
        <w:rPr>
          <w:rFonts w:ascii="Times New Roman" w:hAnsi="Times New Roman"/>
          <w:sz w:val="26"/>
        </w:rPr>
        <w:t>ии и ее</w:t>
      </w:r>
      <w:proofErr w:type="gramEnd"/>
      <w:r>
        <w:rPr>
          <w:rFonts w:ascii="Times New Roman" w:hAnsi="Times New Roman"/>
          <w:sz w:val="26"/>
        </w:rPr>
        <w:t xml:space="preserve"> территориальных органов, на работников ФКУ «Налог-Сервис» ФНС России и его филиалов»;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Приказ ФНС России от 16.04.2015 № ММВ-7-16/156@ «Об утверждении </w:t>
      </w:r>
      <w:proofErr w:type="gramStart"/>
      <w:r>
        <w:rPr>
          <w:rFonts w:ascii="Times New Roman" w:hAnsi="Times New Roman"/>
          <w:sz w:val="26"/>
        </w:rPr>
        <w:t>Концепции развития внутреннего аудита налоговых органов Российской Федерации</w:t>
      </w:r>
      <w:proofErr w:type="gramEnd"/>
      <w:r>
        <w:rPr>
          <w:rFonts w:ascii="Times New Roman" w:hAnsi="Times New Roman"/>
          <w:sz w:val="26"/>
        </w:rPr>
        <w:t>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20.03.2017 № ММВ-7-16/225@ «Об утверждении Основных положений об управлении рисками в деятельности ФНС России";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16.11.2017 № ММВ-7-17/940@ «Об утверждении Руководства по качеству ФНС России»;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- Приказ Министерства финансов Российской Федерации от 02.07.2012 № 99н 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rFonts w:ascii="Times New Roman" w:hAnsi="Times New Roman"/>
          <w:sz w:val="26"/>
        </w:rPr>
        <w:t xml:space="preserve">, </w:t>
      </w:r>
      <w:proofErr w:type="gramStart"/>
      <w:r>
        <w:rPr>
          <w:rFonts w:ascii="Times New Roman" w:hAnsi="Times New Roman"/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(расчетов).</w:t>
      </w:r>
      <w:proofErr w:type="gramEnd"/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6.4.2. Иные профессиональные знания: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организации работы по привлечению к уголовной ответственности  по налоговым преступлениям;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понятие и меры принудительного взыскания задолженности;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порядок урегулирования задолженности налогоплательщиков;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основы экономики, финансов и кредита, бухгалтерского и налогового учета, основы налогообложения.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6.5. Наличие функциональных знаний: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понятие нормы права,  нормативного правового акта, правоотношений и их признаки;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понятие проекта нормативного правового акта, инструменты и этапы его разработки;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 принципы, методы, технологии и механизмы осуществления контроля (надзора);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 виды, назначение и технологии организации проверочных процедур;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  меры, принимаемые по результатам проверки.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6.6. Наличие базовых умений: 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требования к умениям в области информационно - коммуникационных технологий;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требования к общим умениям, свидетельствующим о наличии необходимых профессиональных и личностных качеств.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  <w:u w:val="single"/>
        </w:rPr>
      </w:pPr>
      <w:r>
        <w:rPr>
          <w:rFonts w:ascii="Times New Roman" w:hAnsi="Times New Roman"/>
          <w:sz w:val="26"/>
          <w:u w:val="single"/>
        </w:rPr>
        <w:t>Общие умения: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умение мыслить системно (стратегически);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умение планировать, рационально использовать служебное время и достигать результата;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коммуникативные умения;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умение управлять изменениями.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6.7. Наличие профессиональных умений:</w:t>
      </w:r>
    </w:p>
    <w:p w:rsidR="00A47A49" w:rsidRPr="00A076F1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анализ финансово - хозяйственной деятельности организаций, состоящих на налоговом учете в Инспекции</w:t>
      </w:r>
      <w:r w:rsidR="00A076F1">
        <w:rPr>
          <w:rFonts w:ascii="Times New Roman" w:hAnsi="Times New Roman"/>
          <w:sz w:val="26"/>
        </w:rPr>
        <w:t>.</w:t>
      </w:r>
    </w:p>
    <w:p w:rsidR="00A47A49" w:rsidRDefault="00731F79" w:rsidP="00C91D2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6.8. Наличие функциональных умений: 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разработка, рассмотрение и согласование проектов нормативных правовых актов и других документов;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подготовка методических рекомендаций, разъяснений;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подготовка аналитических, информационных и других материалов;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организация и проведение мониторинга применения законодательства.</w:t>
      </w:r>
    </w:p>
    <w:p w:rsidR="00A47A49" w:rsidRDefault="00731F79" w:rsidP="00C91D2B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осуществление контроля исполнения предписаний, решений и других распорядительных документов.</w:t>
      </w: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A47A49" w:rsidRDefault="00731F79" w:rsidP="002147B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7. Основные права и обязанности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sz w:val="26"/>
        </w:rPr>
        <w:t>, а также запреты, требования, ограничения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A47A49" w:rsidRDefault="00731F79" w:rsidP="002147B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 В целях реализации задач и функций, возложенных на отдел урегулирования  задолженности и обеспечения процедур банкротства</w:t>
      </w:r>
      <w:r>
        <w:rPr>
          <w:rStyle w:val="FontStyle1810"/>
          <w:b w:val="0"/>
        </w:rPr>
        <w:t>, 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обязан:</w:t>
      </w:r>
    </w:p>
    <w:p w:rsidR="00A47A49" w:rsidRDefault="0048407B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8.1. </w:t>
      </w:r>
      <w:proofErr w:type="gramStart"/>
      <w:r w:rsidR="00731F79">
        <w:rPr>
          <w:rFonts w:ascii="Times New Roman" w:hAnsi="Times New Roman"/>
          <w:sz w:val="26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  <w:proofErr w:type="gramEnd"/>
    </w:p>
    <w:p w:rsidR="00A47A49" w:rsidRDefault="0048407B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8.2. </w:t>
      </w:r>
      <w:r w:rsidR="00731F79">
        <w:rPr>
          <w:rFonts w:ascii="Times New Roman" w:hAnsi="Times New Roman"/>
          <w:sz w:val="26"/>
        </w:rPr>
        <w:t xml:space="preserve">Исполнять правомерные приказы, распоряжения и </w:t>
      </w:r>
      <w:proofErr w:type="gramStart"/>
      <w:r w:rsidR="00731F79">
        <w:rPr>
          <w:rFonts w:ascii="Times New Roman" w:hAnsi="Times New Roman"/>
          <w:sz w:val="26"/>
        </w:rPr>
        <w:t>указания</w:t>
      </w:r>
      <w:proofErr w:type="gramEnd"/>
      <w:r w:rsidR="00731F79">
        <w:rPr>
          <w:rFonts w:ascii="Times New Roman" w:hAnsi="Times New Roman"/>
          <w:sz w:val="26"/>
        </w:rPr>
        <w:t xml:space="preserve"> вышестоящих в порядке подчинённости руководителей, отданных в пределах должностных полномочий;</w:t>
      </w:r>
    </w:p>
    <w:p w:rsidR="00A47A49" w:rsidRPr="00C3609C" w:rsidRDefault="0048407B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 xml:space="preserve">8.3. </w:t>
      </w:r>
      <w:r w:rsidR="00731F79" w:rsidRPr="00C3609C">
        <w:rPr>
          <w:rFonts w:ascii="Times New Roman" w:hAnsi="Times New Roman"/>
          <w:sz w:val="26"/>
        </w:rPr>
        <w:t>осуществлять</w:t>
      </w:r>
      <w:r w:rsidR="00553B0D" w:rsidRPr="00C3609C">
        <w:rPr>
          <w:rFonts w:ascii="Times New Roman" w:hAnsi="Times New Roman"/>
          <w:sz w:val="26"/>
        </w:rPr>
        <w:t xml:space="preserve">  </w:t>
      </w:r>
      <w:r w:rsidR="00731F79" w:rsidRPr="00C3609C">
        <w:rPr>
          <w:rFonts w:ascii="Times New Roman" w:hAnsi="Times New Roman"/>
          <w:sz w:val="26"/>
        </w:rPr>
        <w:t xml:space="preserve"> мониторинг </w:t>
      </w:r>
      <w:r w:rsidR="00553B0D" w:rsidRPr="00C3609C">
        <w:rPr>
          <w:rFonts w:ascii="Times New Roman" w:hAnsi="Times New Roman"/>
          <w:sz w:val="26"/>
        </w:rPr>
        <w:t xml:space="preserve"> </w:t>
      </w:r>
      <w:r w:rsidR="00731F79" w:rsidRPr="00C3609C">
        <w:rPr>
          <w:rFonts w:ascii="Times New Roman" w:hAnsi="Times New Roman"/>
          <w:sz w:val="26"/>
        </w:rPr>
        <w:t>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регулированию;</w:t>
      </w:r>
    </w:p>
    <w:p w:rsidR="005E1EAF" w:rsidRPr="00C3609C" w:rsidRDefault="005E1EAF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8.4</w:t>
      </w:r>
      <w:r w:rsidR="00553B0D" w:rsidRPr="00C3609C">
        <w:rPr>
          <w:rFonts w:ascii="Times New Roman" w:hAnsi="Times New Roman"/>
          <w:sz w:val="26"/>
        </w:rPr>
        <w:t>.</w:t>
      </w:r>
      <w:r w:rsidR="0048407B" w:rsidRPr="00C3609C">
        <w:rPr>
          <w:rFonts w:ascii="Times New Roman" w:hAnsi="Times New Roman"/>
          <w:sz w:val="26"/>
        </w:rPr>
        <w:t xml:space="preserve"> </w:t>
      </w:r>
      <w:r w:rsidRPr="00C3609C">
        <w:rPr>
          <w:rFonts w:ascii="Times New Roman" w:hAnsi="Times New Roman"/>
          <w:sz w:val="26"/>
        </w:rPr>
        <w:t xml:space="preserve">исполнять </w:t>
      </w:r>
      <w:r w:rsidR="00553B0D" w:rsidRPr="00C3609C">
        <w:rPr>
          <w:rFonts w:ascii="Times New Roman" w:hAnsi="Times New Roman"/>
          <w:sz w:val="26"/>
        </w:rPr>
        <w:t xml:space="preserve"> </w:t>
      </w:r>
      <w:r w:rsidRPr="00C3609C">
        <w:rPr>
          <w:rFonts w:ascii="Times New Roman" w:hAnsi="Times New Roman"/>
          <w:sz w:val="26"/>
        </w:rPr>
        <w:t xml:space="preserve">своевременно и </w:t>
      </w:r>
      <w:r w:rsidR="00553B0D" w:rsidRPr="00C3609C">
        <w:rPr>
          <w:rFonts w:ascii="Times New Roman" w:hAnsi="Times New Roman"/>
          <w:sz w:val="26"/>
        </w:rPr>
        <w:t xml:space="preserve"> </w:t>
      </w:r>
      <w:r w:rsidRPr="00C3609C">
        <w:rPr>
          <w:rFonts w:ascii="Times New Roman" w:hAnsi="Times New Roman"/>
          <w:sz w:val="26"/>
        </w:rPr>
        <w:t xml:space="preserve">в полном объеме операции технологических процессов ФНС России, предусмотренных ИР ЭОД и АИС Налог-3, в части </w:t>
      </w:r>
      <w:r w:rsidR="00553B0D" w:rsidRPr="00C3609C">
        <w:rPr>
          <w:rFonts w:ascii="Times New Roman" w:hAnsi="Times New Roman"/>
          <w:sz w:val="26"/>
        </w:rPr>
        <w:t xml:space="preserve">    </w:t>
      </w:r>
      <w:r w:rsidRPr="00C3609C">
        <w:rPr>
          <w:rFonts w:ascii="Times New Roman" w:hAnsi="Times New Roman"/>
          <w:sz w:val="26"/>
        </w:rPr>
        <w:t>компетенции отдела;</w:t>
      </w:r>
    </w:p>
    <w:p w:rsidR="005E1EAF" w:rsidRPr="00C3609C" w:rsidRDefault="005E1EAF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8.5</w:t>
      </w:r>
      <w:r w:rsidR="00553B0D" w:rsidRPr="00C3609C">
        <w:rPr>
          <w:rFonts w:ascii="Times New Roman" w:hAnsi="Times New Roman"/>
          <w:sz w:val="26"/>
        </w:rPr>
        <w:t>.</w:t>
      </w:r>
      <w:r w:rsidR="0048407B" w:rsidRPr="00C3609C">
        <w:rPr>
          <w:rFonts w:ascii="Times New Roman" w:hAnsi="Times New Roman"/>
          <w:sz w:val="26"/>
        </w:rPr>
        <w:t xml:space="preserve">  </w:t>
      </w:r>
      <w:r w:rsidRPr="00C3609C">
        <w:rPr>
          <w:rFonts w:ascii="Times New Roman" w:hAnsi="Times New Roman"/>
          <w:sz w:val="26"/>
        </w:rPr>
        <w:t>осуществлять самоконтроль выполняемых операций технологических процессов ФНС Росс</w:t>
      </w:r>
      <w:r w:rsidR="00A076F1" w:rsidRPr="00C3609C">
        <w:rPr>
          <w:rFonts w:ascii="Times New Roman" w:hAnsi="Times New Roman"/>
          <w:sz w:val="26"/>
        </w:rPr>
        <w:t>ии, предусмотренных ИР ЭОД и АИС</w:t>
      </w:r>
      <w:r w:rsidRPr="00C3609C">
        <w:rPr>
          <w:rFonts w:ascii="Times New Roman" w:hAnsi="Times New Roman"/>
          <w:sz w:val="26"/>
        </w:rPr>
        <w:t xml:space="preserve"> Налог-3 в части компетенции отдела;</w:t>
      </w:r>
    </w:p>
    <w:p w:rsidR="00A47A49" w:rsidRPr="00C3609C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</w:t>
      </w:r>
      <w:r w:rsidR="00A076F1" w:rsidRPr="00C3609C">
        <w:rPr>
          <w:rFonts w:ascii="Times New Roman" w:hAnsi="Times New Roman"/>
          <w:sz w:val="26"/>
        </w:rPr>
        <w:t>6</w:t>
      </w:r>
      <w:r w:rsidRPr="00C3609C">
        <w:rPr>
          <w:rFonts w:ascii="Times New Roman" w:hAnsi="Times New Roman"/>
          <w:sz w:val="26"/>
        </w:rPr>
        <w:t xml:space="preserve">. осуществлять подготовку для направления налогоплательщикам требований об </w:t>
      </w:r>
      <w:r w:rsidRPr="00C3609C">
        <w:rPr>
          <w:rFonts w:ascii="Times New Roman" w:hAnsi="Times New Roman"/>
          <w:sz w:val="26"/>
        </w:rPr>
        <w:lastRenderedPageBreak/>
        <w:t xml:space="preserve">уплате налогов, сборов и других платежей в бюджетную систему Российской Федерации </w:t>
      </w:r>
      <w:r w:rsidR="00553B0D" w:rsidRPr="00C3609C">
        <w:rPr>
          <w:rFonts w:ascii="Times New Roman" w:hAnsi="Times New Roman"/>
          <w:sz w:val="26"/>
        </w:rPr>
        <w:t xml:space="preserve">  </w:t>
      </w:r>
      <w:r w:rsidRPr="00C3609C">
        <w:rPr>
          <w:rFonts w:ascii="Times New Roman" w:hAnsi="Times New Roman"/>
          <w:sz w:val="26"/>
        </w:rPr>
        <w:t>в соответствии с положениями Налогового Кодекса Российской Федерации;</w:t>
      </w:r>
    </w:p>
    <w:p w:rsidR="00A47A49" w:rsidRDefault="00731F79" w:rsidP="0048407B">
      <w:pPr>
        <w:widowControl w:val="0"/>
        <w:tabs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</w:t>
      </w:r>
      <w:r w:rsidR="00A076F1" w:rsidRPr="00C3609C">
        <w:rPr>
          <w:rFonts w:ascii="Times New Roman" w:hAnsi="Times New Roman"/>
          <w:sz w:val="26"/>
        </w:rPr>
        <w:t>7</w:t>
      </w:r>
      <w:r w:rsidR="00553B0D" w:rsidRPr="00C3609C">
        <w:rPr>
          <w:rFonts w:ascii="Times New Roman" w:hAnsi="Times New Roman"/>
          <w:sz w:val="26"/>
        </w:rPr>
        <w:t xml:space="preserve">. </w:t>
      </w:r>
      <w:r w:rsidRPr="00C3609C">
        <w:rPr>
          <w:rFonts w:ascii="Times New Roman" w:hAnsi="Times New Roman"/>
          <w:sz w:val="26"/>
        </w:rPr>
        <w:t xml:space="preserve">осуществлять </w:t>
      </w:r>
      <w:r w:rsidR="00553B0D" w:rsidRPr="00C3609C">
        <w:rPr>
          <w:rFonts w:ascii="Times New Roman" w:hAnsi="Times New Roman"/>
          <w:sz w:val="26"/>
        </w:rPr>
        <w:t xml:space="preserve">  </w:t>
      </w:r>
      <w:r w:rsidRPr="00C3609C">
        <w:rPr>
          <w:rFonts w:ascii="Times New Roman" w:hAnsi="Times New Roman"/>
          <w:sz w:val="26"/>
        </w:rPr>
        <w:t>подготовку решений об обращении</w:t>
      </w:r>
      <w:r>
        <w:rPr>
          <w:rFonts w:ascii="Times New Roman" w:hAnsi="Times New Roman"/>
          <w:sz w:val="26"/>
        </w:rPr>
        <w:t xml:space="preserve"> взыскания на денежные средства налогоплательщиков;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A076F1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>. осуществлять возврат или зачет излишне уплаченных либо излишне взысканных сумм;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A076F1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. 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553B0D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</w:rPr>
        <w:t xml:space="preserve">. </w:t>
      </w:r>
      <w:r w:rsidR="0048407B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553B0D">
        <w:rPr>
          <w:rFonts w:ascii="Times New Roman" w:hAnsi="Times New Roman"/>
          <w:sz w:val="26"/>
        </w:rPr>
        <w:t>11</w:t>
      </w:r>
      <w:r>
        <w:rPr>
          <w:rFonts w:ascii="Times New Roman" w:hAnsi="Times New Roman"/>
          <w:sz w:val="26"/>
        </w:rPr>
        <w:t>. 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2</w:t>
      </w:r>
      <w:r>
        <w:rPr>
          <w:rFonts w:ascii="Times New Roman" w:hAnsi="Times New Roman"/>
          <w:sz w:val="26"/>
        </w:rPr>
        <w:t>.  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>. осуществлять подготовку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>. осуществлять подготовку материалов для наложения ареста на имущество налогоплательщика в соответствии со ст.</w:t>
      </w:r>
      <w:r w:rsidR="0048407B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77 Налогового кодекса Российской Федерации, взаимодействие с органами прокуратуры;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>. осуществлять подготовку материалов для взыскания задолженности за счет имущества налогоплательщиков, взаимодействие со службами судебных приставов;</w:t>
      </w:r>
    </w:p>
    <w:p w:rsidR="00A47A49" w:rsidRDefault="00731F79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 xml:space="preserve">7. </w:t>
      </w:r>
      <w:r>
        <w:rPr>
          <w:rFonts w:ascii="Times New Roman" w:hAnsi="Times New Roman"/>
          <w:sz w:val="26"/>
        </w:rPr>
        <w:t>осуществлять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подготовку 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материалов для осуществления 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процедуры банкротства организаций, в отношении которых применен весь комплекс мер по принудительному взысканию;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>.  осуществлять списание задолженности, безнадежной к взысканию;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</w:t>
      </w:r>
      <w:r w:rsidR="00553B0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. осуществлять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уплатой административных штрафов, налагаемых налоговыми органами;</w:t>
      </w:r>
    </w:p>
    <w:p w:rsidR="00A47A49" w:rsidRDefault="00731F79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553B0D"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sz w:val="26"/>
        </w:rPr>
        <w:t>.  осуществлять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налогоплательщика;</w:t>
      </w:r>
    </w:p>
    <w:p w:rsidR="00A47A49" w:rsidRDefault="00731F79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553B0D">
        <w:rPr>
          <w:rFonts w:ascii="Times New Roman" w:hAnsi="Times New Roman"/>
          <w:sz w:val="26"/>
        </w:rPr>
        <w:t xml:space="preserve">21. </w:t>
      </w:r>
      <w:r>
        <w:rPr>
          <w:rFonts w:ascii="Times New Roman" w:hAnsi="Times New Roman"/>
          <w:sz w:val="26"/>
        </w:rPr>
        <w:t>осуществлять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A47A49" w:rsidRDefault="00731F79" w:rsidP="0048407B">
      <w:pPr>
        <w:widowControl w:val="0"/>
        <w:tabs>
          <w:tab w:val="left" w:pos="1134"/>
          <w:tab w:val="left" w:pos="1276"/>
          <w:tab w:val="left" w:pos="1560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 xml:space="preserve">2. </w:t>
      </w:r>
      <w:r>
        <w:rPr>
          <w:rFonts w:ascii="Times New Roman" w:hAnsi="Times New Roman"/>
          <w:sz w:val="26"/>
        </w:rPr>
        <w:t>проводить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работу </w:t>
      </w:r>
      <w:r w:rsidR="00553B0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с</w:t>
      </w:r>
      <w:r w:rsidR="002147B8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непла</w:t>
      </w:r>
      <w:r w:rsidR="002147B8">
        <w:rPr>
          <w:rFonts w:ascii="Times New Roman" w:hAnsi="Times New Roman"/>
          <w:sz w:val="26"/>
        </w:rPr>
        <w:t xml:space="preserve">тежеспособными банками, а также </w:t>
      </w:r>
      <w:r>
        <w:rPr>
          <w:rFonts w:ascii="Times New Roman" w:hAnsi="Times New Roman"/>
          <w:sz w:val="26"/>
        </w:rPr>
        <w:t>с налогоплательщиками, предъявившими поручения на перечисление средств через неплатежеспособные банки;</w:t>
      </w:r>
    </w:p>
    <w:p w:rsidR="00A47A49" w:rsidRDefault="00731F79" w:rsidP="0048407B">
      <w:pPr>
        <w:widowControl w:val="0"/>
        <w:tabs>
          <w:tab w:val="left" w:pos="142"/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. </w:t>
      </w:r>
      <w:r w:rsidR="002147B8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A47A49" w:rsidRDefault="00731F79" w:rsidP="0048407B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4</w:t>
      </w:r>
      <w:r w:rsidR="002147B8">
        <w:rPr>
          <w:rFonts w:ascii="Times New Roman" w:hAnsi="Times New Roman"/>
          <w:sz w:val="26"/>
        </w:rPr>
        <w:t xml:space="preserve">. </w:t>
      </w:r>
      <w:r w:rsidR="0048407B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участвовать в подготовке ответов на письменные запросы налогоплательщиков;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. </w:t>
      </w:r>
      <w:r w:rsidR="002147B8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осуществлять подготовку материалов для рассмотрения вопросов отражения в </w:t>
      </w:r>
      <w:r>
        <w:rPr>
          <w:rFonts w:ascii="Times New Roman" w:hAnsi="Times New Roman"/>
          <w:sz w:val="26"/>
        </w:rPr>
        <w:lastRenderedPageBreak/>
        <w:t>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6</w:t>
      </w:r>
      <w:r w:rsidR="0048407B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>осуществлять</w:t>
      </w:r>
      <w:r w:rsidR="002147B8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самоконтроль выполняемых операций технологического процесса ФНС России по кодам  103.06.16.02.0000 «Взыскание недоимки по налогам и сборам», 103.06.16.01.0000 «Информационное взаимодействие с Федеральной службой судебных приставов», 103.06.18.00.0000 «Возврат и зачет излишне уплаченных (взысканных) сумм налогов, сборов, пеней и штрафов», 103.06.17.00.0000 «Изменения сроков уплаты налогов, сборов и пеней», 105.00.00.00.0000 «Представление в соответствии с законодательством РФ о несостоятельности (банкротстве) интересов Российской Федерации</w:t>
      </w:r>
      <w:proofErr w:type="gramEnd"/>
      <w:r>
        <w:rPr>
          <w:rFonts w:ascii="Times New Roman" w:hAnsi="Times New Roman"/>
          <w:sz w:val="26"/>
        </w:rPr>
        <w:t xml:space="preserve"> по обязательным платежам и (или) денежным обязательствам», по функции 05.05.09.01 «Ведение Журнала учета сумм обязательных платежей налогоплательщиков, не перечисленных банками в бюджетную систему РФ» кода 103.06.15.00.0000 «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полнотой и своевременностью внесения в бюджет налогов и других обязательных платежей»;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7</w:t>
      </w:r>
      <w:r>
        <w:rPr>
          <w:rFonts w:ascii="Times New Roman" w:hAnsi="Times New Roman"/>
          <w:sz w:val="26"/>
        </w:rPr>
        <w:t>. формировать установленную отчетность по предмету деятельности отдела;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>. вести в установленном порядке делопроизводство, хранить и сдавать в архив документы отдела;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</w:t>
      </w:r>
      <w:r w:rsidR="00553B0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. Соблюдать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6"/>
        </w:rPr>
        <w:t>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обязанности;</w:t>
      </w:r>
    </w:p>
    <w:p w:rsidR="00A47A49" w:rsidRDefault="00731F79" w:rsidP="0048407B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553B0D">
        <w:rPr>
          <w:rFonts w:ascii="Times New Roman" w:hAnsi="Times New Roman"/>
          <w:sz w:val="26"/>
        </w:rPr>
        <w:t>30</w:t>
      </w:r>
      <w:r>
        <w:rPr>
          <w:rFonts w:ascii="Times New Roman" w:hAnsi="Times New Roman"/>
          <w:sz w:val="26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A47A49" w:rsidRDefault="00731F79" w:rsidP="002147B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Выполнение иных поручений и указаний руководства Инспекции отдела, обеспечение взаимозаменяемости в отделе.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 В целях исполнения возложенных должностных обязанностей 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имеет право </w:t>
      </w:r>
      <w:proofErr w:type="gramStart"/>
      <w:r>
        <w:rPr>
          <w:rFonts w:ascii="Times New Roman" w:hAnsi="Times New Roman"/>
          <w:sz w:val="26"/>
        </w:rPr>
        <w:t>на</w:t>
      </w:r>
      <w:proofErr w:type="gramEnd"/>
      <w:r>
        <w:rPr>
          <w:rFonts w:ascii="Times New Roman" w:hAnsi="Times New Roman"/>
          <w:sz w:val="26"/>
        </w:rPr>
        <w:t xml:space="preserve">: 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A47A49" w:rsidRDefault="002147B8" w:rsidP="002147B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9.2. </w:t>
      </w:r>
      <w:r w:rsidR="00731F79">
        <w:rPr>
          <w:rFonts w:ascii="Times New Roman" w:hAnsi="Times New Roman"/>
          <w:sz w:val="26"/>
        </w:rPr>
        <w:t xml:space="preserve">ознакомление с должностным регламентом и </w:t>
      </w:r>
      <w:r>
        <w:rPr>
          <w:rFonts w:ascii="Times New Roman" w:hAnsi="Times New Roman"/>
          <w:sz w:val="26"/>
        </w:rPr>
        <w:t xml:space="preserve"> </w:t>
      </w:r>
      <w:r w:rsidR="00731F79">
        <w:rPr>
          <w:rFonts w:ascii="Times New Roman" w:hAnsi="Times New Roman"/>
          <w:sz w:val="26"/>
        </w:rPr>
        <w:t>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9.3.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9.9.  защиту сведений о гражданском служащем;</w:t>
      </w:r>
    </w:p>
    <w:p w:rsidR="00A47A49" w:rsidRDefault="00731F79" w:rsidP="002147B8">
      <w:pPr>
        <w:pStyle w:val="ConsPlusNormal"/>
        <w:widowControl/>
        <w:tabs>
          <w:tab w:val="left" w:pos="1134"/>
          <w:tab w:val="left" w:pos="1440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9.10. должностной рост на конкурсной основе;</w:t>
      </w:r>
    </w:p>
    <w:p w:rsidR="00A47A49" w:rsidRDefault="00731F79" w:rsidP="002147B8">
      <w:pPr>
        <w:pStyle w:val="ConsPlusNormal"/>
        <w:widowControl/>
        <w:tabs>
          <w:tab w:val="left" w:pos="1134"/>
          <w:tab w:val="left" w:pos="1440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left="360" w:firstLine="34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9.12. членство в профессиональном союзе;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47A49" w:rsidRDefault="00731F79" w:rsidP="002147B8">
      <w:pPr>
        <w:pStyle w:val="ConsPlusNormal"/>
        <w:widowControl/>
        <w:tabs>
          <w:tab w:val="left" w:pos="1080"/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9.14. проведение по его заявлению служебной проверки;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9.15. защиту своих прав и законных интересов на гражданской службе, включая обжалование в суд их нарушения;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A47A49" w:rsidRDefault="00731F79" w:rsidP="002147B8">
      <w:pPr>
        <w:pStyle w:val="ConsPlusNormal"/>
        <w:widowControl/>
        <w:tabs>
          <w:tab w:val="left" w:pos="1134"/>
        </w:tabs>
        <w:ind w:firstLine="708"/>
        <w:jc w:val="both"/>
        <w:rPr>
          <w:rStyle w:val="FontStyle1740"/>
        </w:rPr>
      </w:pPr>
      <w:r>
        <w:rPr>
          <w:rFonts w:ascii="Times New Roman" w:hAnsi="Times New Roman"/>
          <w:sz w:val="26"/>
        </w:rPr>
        <w:t>9.18. государственное пенсионное обеспечение в соответствии с федеральным законом.</w:t>
      </w:r>
    </w:p>
    <w:p w:rsidR="00A47A49" w:rsidRDefault="00731F79" w:rsidP="002147B8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10. </w:t>
      </w:r>
      <w:proofErr w:type="gramStart"/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№1, </w:t>
      </w:r>
      <w:r>
        <w:rPr>
          <w:rStyle w:val="FontStyle1740"/>
        </w:rPr>
        <w:t xml:space="preserve">утвержденным руководителем ФНС России </w:t>
      </w:r>
      <w:r>
        <w:rPr>
          <w:rFonts w:ascii="Times New Roman" w:hAnsi="Times New Roman"/>
          <w:sz w:val="26"/>
        </w:rPr>
        <w:t>от 31.01.2019 года</w:t>
      </w:r>
      <w:r>
        <w:rPr>
          <w:rStyle w:val="FontStyle1740"/>
        </w:rPr>
        <w:t>, положением об отделе урегулирования задолженности и обеспечения процедур банкротства, приказами (распоряжениями) ФНС России, приказами инспекции, поручениями руководства Инспекции.</w:t>
      </w:r>
    </w:p>
    <w:p w:rsidR="00A47A49" w:rsidRDefault="00731F79" w:rsidP="002147B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11. 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7A49" w:rsidRDefault="00A47A4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IV. Перечень вопросов, по которым </w:t>
      </w:r>
      <w:r>
        <w:rPr>
          <w:rStyle w:val="FontStyle181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12. При исполнении служебных обязанностей старший</w:t>
      </w:r>
      <w:r>
        <w:rPr>
          <w:rStyle w:val="FontStyle1810"/>
          <w:b w:val="0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вправе самостоятельно принимать решения в соответствии с настоящими должностными обязанностями и установленными полномочиями.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13. При исполнении служебных обязанностей старший</w:t>
      </w:r>
      <w:r>
        <w:rPr>
          <w:rStyle w:val="FontStyle1810"/>
          <w:b w:val="0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обязан самостоятельно принимать решения в соответствии с настоящими </w:t>
      </w:r>
      <w:r>
        <w:rPr>
          <w:rFonts w:ascii="Times New Roman" w:hAnsi="Times New Roman"/>
          <w:sz w:val="26"/>
        </w:rPr>
        <w:lastRenderedPageBreak/>
        <w:t>должностными обязанностями и установленными полномочиями.</w:t>
      </w:r>
    </w:p>
    <w:p w:rsidR="00A47A49" w:rsidRDefault="00A47A4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 Перечень вопросов, по которым </w:t>
      </w:r>
      <w:r>
        <w:rPr>
          <w:rStyle w:val="FontStyle1810"/>
        </w:rPr>
        <w:t>старший государственный налоговый инспектор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 иных решений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14. 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A47A49" w:rsidRDefault="00731F79" w:rsidP="00C91D2B">
      <w:pPr>
        <w:pStyle w:val="Style22"/>
        <w:widowControl/>
        <w:spacing w:line="317" w:lineRule="exact"/>
        <w:ind w:firstLine="708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15. 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47A49" w:rsidRDefault="00731F79" w:rsidP="00C91D2B">
      <w:pPr>
        <w:pStyle w:val="Style22"/>
        <w:widowControl/>
        <w:spacing w:line="317" w:lineRule="exact"/>
        <w:ind w:firstLine="708"/>
        <w:rPr>
          <w:rStyle w:val="FontStyle1740"/>
        </w:rPr>
      </w:pPr>
      <w:r>
        <w:rPr>
          <w:rStyle w:val="FontStyle1740"/>
        </w:rPr>
        <w:t>- положений об отделе и инспекции;</w:t>
      </w:r>
    </w:p>
    <w:p w:rsidR="00A47A49" w:rsidRDefault="00731F79" w:rsidP="00C91D2B">
      <w:pPr>
        <w:pStyle w:val="Style22"/>
        <w:widowControl/>
        <w:spacing w:line="317" w:lineRule="exact"/>
        <w:ind w:left="713" w:firstLine="0"/>
        <w:rPr>
          <w:rStyle w:val="FontStyle1740"/>
        </w:rPr>
      </w:pPr>
      <w:r>
        <w:rPr>
          <w:rStyle w:val="FontStyle1740"/>
        </w:rPr>
        <w:t>- графика отпусков гражданских служащих отдела;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Style w:val="FontStyle1740"/>
        </w:rPr>
      </w:pPr>
      <w:r>
        <w:rPr>
          <w:rStyle w:val="FontStyle1740"/>
        </w:rPr>
        <w:t>- иных актов по поручению руководства инспекции.</w:t>
      </w:r>
    </w:p>
    <w:p w:rsidR="00A47A49" w:rsidRDefault="00A47A4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 Сроки и процедуры подготовки, рассмотрения проектов</w:t>
      </w: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управленческих и иных решений, порядок согласования и</w:t>
      </w: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16. В соответствии со своими должностными обязанностями </w:t>
      </w:r>
      <w:r>
        <w:rPr>
          <w:rStyle w:val="FontStyle1810"/>
          <w:b w:val="0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47A49" w:rsidRDefault="00A47A49" w:rsidP="00C91D2B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VII. Порядок служебного взаимодействия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17. </w:t>
      </w:r>
      <w:proofErr w:type="gramStart"/>
      <w:r>
        <w:rPr>
          <w:rFonts w:ascii="Times New Roman" w:hAnsi="Times New Roman"/>
          <w:sz w:val="26"/>
        </w:rPr>
        <w:t xml:space="preserve">Взаимодействие </w:t>
      </w:r>
      <w:r>
        <w:rPr>
          <w:rStyle w:val="FontStyle1810"/>
          <w:b w:val="0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ascii="Times New Roman" w:hAnsi="Times New Roman"/>
          <w:sz w:val="26"/>
        </w:rPr>
        <w:t xml:space="preserve">. </w:t>
      </w:r>
      <w:proofErr w:type="gramStart"/>
      <w:r>
        <w:rPr>
          <w:rFonts w:ascii="Times New Roman" w:hAnsi="Times New Roman"/>
          <w:sz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76F1" w:rsidRDefault="00A076F1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47A49" w:rsidRDefault="00A47A49" w:rsidP="00C91D2B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Федеральной налоговой службы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18. </w:t>
      </w:r>
      <w:r>
        <w:rPr>
          <w:rStyle w:val="FontStyle1810"/>
          <w:b w:val="0"/>
        </w:rPr>
        <w:t>Государственные услуги не оказываются.</w:t>
      </w:r>
    </w:p>
    <w:p w:rsidR="00A47A49" w:rsidRDefault="00A47A4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47A49" w:rsidRDefault="00731F79" w:rsidP="00C91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IX. Показатели эффективности и результативности</w:t>
      </w:r>
    </w:p>
    <w:p w:rsidR="00A47A49" w:rsidRPr="005E1EAF" w:rsidRDefault="00731F79" w:rsidP="005E1E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профессиональной служебной деятельности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своевременности и оперативности выполнения поручений;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7A49" w:rsidRDefault="00731F79" w:rsidP="00C9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осознанию ответственности за последствия своих действий, принимаемых решений.</w:t>
      </w:r>
    </w:p>
    <w:p w:rsidR="00A47A49" w:rsidRDefault="00A47A49" w:rsidP="00C91D2B">
      <w:pPr>
        <w:widowControl w:val="0"/>
        <w:spacing w:after="0" w:line="240" w:lineRule="auto"/>
        <w:ind w:firstLine="709"/>
        <w:jc w:val="both"/>
      </w:pPr>
    </w:p>
    <w:sectPr w:rsidR="00A47A49">
      <w:headerReference w:type="default" r:id="rId9"/>
      <w:type w:val="continuous"/>
      <w:pgSz w:w="11906" w:h="16838"/>
      <w:pgMar w:top="1134" w:right="567" w:bottom="851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4A" w:rsidRDefault="00524A4A">
      <w:pPr>
        <w:spacing w:after="0" w:line="240" w:lineRule="auto"/>
      </w:pPr>
      <w:r>
        <w:separator/>
      </w:r>
    </w:p>
  </w:endnote>
  <w:endnote w:type="continuationSeparator" w:id="0">
    <w:p w:rsidR="00524A4A" w:rsidRDefault="0052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4A" w:rsidRDefault="00524A4A">
      <w:pPr>
        <w:spacing w:after="0" w:line="240" w:lineRule="auto"/>
      </w:pPr>
      <w:r>
        <w:separator/>
      </w:r>
    </w:p>
  </w:footnote>
  <w:footnote w:type="continuationSeparator" w:id="0">
    <w:p w:rsidR="00524A4A" w:rsidRDefault="00524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67912"/>
      <w:docPartObj>
        <w:docPartGallery w:val="Page Numbers (Top of Page)"/>
        <w:docPartUnique/>
      </w:docPartObj>
    </w:sdtPr>
    <w:sdtEndPr/>
    <w:sdtContent>
      <w:p w:rsidR="00B92B9B" w:rsidRDefault="00B92B9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871">
          <w:rPr>
            <w:noProof/>
          </w:rPr>
          <w:t>9</w:t>
        </w:r>
        <w:r>
          <w:fldChar w:fldCharType="end"/>
        </w:r>
      </w:p>
    </w:sdtContent>
  </w:sdt>
  <w:p w:rsidR="00B92B9B" w:rsidRDefault="00B92B9B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9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49"/>
    <w:rsid w:val="000601E0"/>
    <w:rsid w:val="00180F38"/>
    <w:rsid w:val="001A5A2C"/>
    <w:rsid w:val="002147B8"/>
    <w:rsid w:val="0048407B"/>
    <w:rsid w:val="00524A4A"/>
    <w:rsid w:val="00553B0D"/>
    <w:rsid w:val="00597A80"/>
    <w:rsid w:val="005B339E"/>
    <w:rsid w:val="005E1EAF"/>
    <w:rsid w:val="006749C0"/>
    <w:rsid w:val="006B240C"/>
    <w:rsid w:val="007155F2"/>
    <w:rsid w:val="00731F79"/>
    <w:rsid w:val="007E004D"/>
    <w:rsid w:val="00843871"/>
    <w:rsid w:val="00A076F1"/>
    <w:rsid w:val="00A47A49"/>
    <w:rsid w:val="00AF2634"/>
    <w:rsid w:val="00B92B9B"/>
    <w:rsid w:val="00C3609C"/>
    <w:rsid w:val="00C91D2B"/>
    <w:rsid w:val="00E35E09"/>
    <w:rsid w:val="00F71979"/>
    <w:rsid w:val="00F7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64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FontStyle174">
    <w:name w:val="Font Style174"/>
    <w:link w:val="FontStyle1740"/>
    <w:rPr>
      <w:rFonts w:ascii="Times New Roman" w:hAnsi="Times New Roman"/>
      <w:sz w:val="26"/>
    </w:rPr>
  </w:style>
  <w:style w:type="character" w:customStyle="1" w:styleId="FontStyle1740">
    <w:name w:val="Font Style174"/>
    <w:link w:val="FontStyle174"/>
    <w:rPr>
      <w:rFonts w:ascii="Times New Roman" w:hAnsi="Times New Roman"/>
      <w:sz w:val="26"/>
    </w:rPr>
  </w:style>
  <w:style w:type="paragraph" w:customStyle="1" w:styleId="Style35">
    <w:name w:val="Style35"/>
    <w:basedOn w:val="a"/>
    <w:link w:val="Style350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0">
    <w:name w:val="Style35"/>
    <w:basedOn w:val="11"/>
    <w:link w:val="Style35"/>
    <w:rPr>
      <w:rFonts w:ascii="Franklin Gothic Medium Cond" w:hAnsi="Franklin Gothic Medium Cond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1"/>
    <w:link w:val="Doc-"/>
    <w:rPr>
      <w:rFonts w:ascii="Times New Roman" w:hAnsi="Times New Roman"/>
      <w:sz w:val="20"/>
    </w:rPr>
  </w:style>
  <w:style w:type="paragraph" w:customStyle="1" w:styleId="Style16">
    <w:name w:val="Style16"/>
    <w:basedOn w:val="a"/>
    <w:link w:val="Style160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0">
    <w:name w:val="Style16"/>
    <w:basedOn w:val="11"/>
    <w:link w:val="Style16"/>
    <w:rPr>
      <w:rFonts w:ascii="Franklin Gothic Medium Cond" w:hAnsi="Franklin Gothic Medium Cond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2">
    <w:name w:val="Style22"/>
    <w:basedOn w:val="a"/>
    <w:link w:val="Style220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0">
    <w:name w:val="Style22"/>
    <w:basedOn w:val="11"/>
    <w:link w:val="Style22"/>
    <w:rPr>
      <w:rFonts w:ascii="Franklin Gothic Medium Cond" w:hAnsi="Franklin Gothic Medium Cond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6">
    <w:name w:val="Нормальный (таблица)"/>
    <w:basedOn w:val="a"/>
    <w:next w:val="a"/>
    <w:link w:val="a7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7">
    <w:name w:val="Нормальный (таблица)"/>
    <w:basedOn w:val="11"/>
    <w:link w:val="a6"/>
    <w:rPr>
      <w:rFonts w:ascii="Arial" w:hAnsi="Arial"/>
      <w:sz w:val="24"/>
    </w:rPr>
  </w:style>
  <w:style w:type="paragraph" w:customStyle="1" w:styleId="13">
    <w:name w:val="Абзац списка1"/>
    <w:basedOn w:val="a"/>
    <w:link w:val="14"/>
    <w:pPr>
      <w:spacing w:after="0" w:line="240" w:lineRule="auto"/>
      <w:ind w:left="720"/>
      <w:contextualSpacing/>
      <w:jc w:val="both"/>
    </w:pPr>
  </w:style>
  <w:style w:type="character" w:customStyle="1" w:styleId="14">
    <w:name w:val="Абзац списка1"/>
    <w:basedOn w:val="11"/>
    <w:link w:val="13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1"/>
    <w:link w:val="1"/>
    <w:rPr>
      <w:rFonts w:ascii="Calibri Light" w:hAnsi="Calibri Light"/>
      <w:color w:val="2E74B5"/>
      <w:sz w:val="32"/>
    </w:rPr>
  </w:style>
  <w:style w:type="paragraph" w:styleId="a8">
    <w:name w:val="Body Text First Indent"/>
    <w:basedOn w:val="a3"/>
    <w:link w:val="a9"/>
    <w:pPr>
      <w:ind w:firstLine="210"/>
    </w:pPr>
  </w:style>
  <w:style w:type="character" w:customStyle="1" w:styleId="a9">
    <w:name w:val="Красная строка Знак"/>
    <w:basedOn w:val="a4"/>
    <w:link w:val="a8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15">
    <w:name w:val="Гиперссылка1"/>
    <w:basedOn w:val="16"/>
    <w:link w:val="aa"/>
    <w:rPr>
      <w:color w:val="0000FF" w:themeColor="hyperlink"/>
      <w:u w:val="single"/>
    </w:rPr>
  </w:style>
  <w:style w:type="character" w:styleId="aa">
    <w:name w:val="Hyperlink"/>
    <w:basedOn w:val="a0"/>
    <w:link w:val="15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1"/>
    <w:link w:val="Footnote"/>
    <w:rPr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1"/>
    <w:link w:val="ab"/>
    <w:rPr>
      <w:rFonts w:ascii="Segoe UI" w:hAnsi="Segoe UI"/>
      <w:sz w:val="18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d">
    <w:name w:val="РЕГЛ"/>
    <w:basedOn w:val="1"/>
    <w:link w:val="ae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e">
    <w:name w:val="РЕГЛ"/>
    <w:basedOn w:val="10"/>
    <w:link w:val="ad"/>
    <w:rPr>
      <w:rFonts w:ascii="Times New Roman" w:hAnsi="Times New Roman"/>
      <w:b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9">
    <w:name w:val="Style19"/>
    <w:basedOn w:val="a"/>
    <w:link w:val="Style190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0">
    <w:name w:val="Style19"/>
    <w:basedOn w:val="11"/>
    <w:link w:val="Style19"/>
    <w:rPr>
      <w:rFonts w:ascii="Franklin Gothic Medium Cond" w:hAnsi="Franklin Gothic Medium Cond"/>
      <w:sz w:val="24"/>
    </w:rPr>
  </w:style>
  <w:style w:type="paragraph" w:styleId="af">
    <w:name w:val="annotation text"/>
    <w:basedOn w:val="a"/>
    <w:link w:val="af0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11"/>
    <w:link w:val="af"/>
    <w:rPr>
      <w:sz w:val="20"/>
    </w:r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11"/>
    <w:link w:val="af1"/>
    <w:uiPriority w:val="99"/>
    <w:rPr>
      <w:sz w:val="22"/>
    </w:rPr>
  </w:style>
  <w:style w:type="paragraph" w:customStyle="1" w:styleId="16">
    <w:name w:val="Основной шрифт абзаца1"/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11"/>
    <w:link w:val="af3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No Spacing"/>
    <w:link w:val="af6"/>
    <w:rPr>
      <w:sz w:val="22"/>
    </w:rPr>
  </w:style>
  <w:style w:type="character" w:customStyle="1" w:styleId="af6">
    <w:name w:val="Без интервала Знак"/>
    <w:link w:val="af5"/>
    <w:rPr>
      <w:sz w:val="22"/>
    </w:rPr>
  </w:style>
  <w:style w:type="paragraph" w:customStyle="1" w:styleId="Style64">
    <w:name w:val="Style64"/>
    <w:basedOn w:val="a"/>
    <w:link w:val="Style640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0">
    <w:name w:val="Style64"/>
    <w:basedOn w:val="11"/>
    <w:link w:val="Style64"/>
    <w:rPr>
      <w:rFonts w:ascii="Franklin Gothic Medium Cond" w:hAnsi="Franklin Gothic Medium Cond"/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181">
    <w:name w:val="Font Style181"/>
    <w:link w:val="FontStyle1810"/>
    <w:rPr>
      <w:rFonts w:ascii="Times New Roman" w:hAnsi="Times New Roman"/>
      <w:b/>
      <w:sz w:val="26"/>
    </w:rPr>
  </w:style>
  <w:style w:type="character" w:customStyle="1" w:styleId="FontStyle1810">
    <w:name w:val="Font Style181"/>
    <w:link w:val="FontStyle181"/>
    <w:rPr>
      <w:rFonts w:ascii="Times New Roman" w:hAnsi="Times New Roman"/>
      <w:b/>
      <w:sz w:val="26"/>
    </w:rPr>
  </w:style>
  <w:style w:type="paragraph" w:styleId="afb">
    <w:name w:val="Revision"/>
    <w:hidden/>
    <w:uiPriority w:val="99"/>
    <w:semiHidden/>
    <w:rsid w:val="00553B0D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64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sz w:val="22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FontStyle174">
    <w:name w:val="Font Style174"/>
    <w:link w:val="FontStyle1740"/>
    <w:rPr>
      <w:rFonts w:ascii="Times New Roman" w:hAnsi="Times New Roman"/>
      <w:sz w:val="26"/>
    </w:rPr>
  </w:style>
  <w:style w:type="character" w:customStyle="1" w:styleId="FontStyle1740">
    <w:name w:val="Font Style174"/>
    <w:link w:val="FontStyle174"/>
    <w:rPr>
      <w:rFonts w:ascii="Times New Roman" w:hAnsi="Times New Roman"/>
      <w:sz w:val="26"/>
    </w:rPr>
  </w:style>
  <w:style w:type="paragraph" w:customStyle="1" w:styleId="Style35">
    <w:name w:val="Style35"/>
    <w:basedOn w:val="a"/>
    <w:link w:val="Style350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0">
    <w:name w:val="Style35"/>
    <w:basedOn w:val="11"/>
    <w:link w:val="Style35"/>
    <w:rPr>
      <w:rFonts w:ascii="Franklin Gothic Medium Cond" w:hAnsi="Franklin Gothic Medium Cond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1"/>
    <w:link w:val="Doc-"/>
    <w:rPr>
      <w:rFonts w:ascii="Times New Roman" w:hAnsi="Times New Roman"/>
      <w:sz w:val="20"/>
    </w:rPr>
  </w:style>
  <w:style w:type="paragraph" w:customStyle="1" w:styleId="Style16">
    <w:name w:val="Style16"/>
    <w:basedOn w:val="a"/>
    <w:link w:val="Style160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0">
    <w:name w:val="Style16"/>
    <w:basedOn w:val="11"/>
    <w:link w:val="Style16"/>
    <w:rPr>
      <w:rFonts w:ascii="Franklin Gothic Medium Cond" w:hAnsi="Franklin Gothic Medium Cond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2">
    <w:name w:val="Style22"/>
    <w:basedOn w:val="a"/>
    <w:link w:val="Style220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0">
    <w:name w:val="Style22"/>
    <w:basedOn w:val="11"/>
    <w:link w:val="Style22"/>
    <w:rPr>
      <w:rFonts w:ascii="Franklin Gothic Medium Cond" w:hAnsi="Franklin Gothic Medium Cond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6">
    <w:name w:val="Нормальный (таблица)"/>
    <w:basedOn w:val="a"/>
    <w:next w:val="a"/>
    <w:link w:val="a7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7">
    <w:name w:val="Нормальный (таблица)"/>
    <w:basedOn w:val="11"/>
    <w:link w:val="a6"/>
    <w:rPr>
      <w:rFonts w:ascii="Arial" w:hAnsi="Arial"/>
      <w:sz w:val="24"/>
    </w:rPr>
  </w:style>
  <w:style w:type="paragraph" w:customStyle="1" w:styleId="13">
    <w:name w:val="Абзац списка1"/>
    <w:basedOn w:val="a"/>
    <w:link w:val="14"/>
    <w:pPr>
      <w:spacing w:after="0" w:line="240" w:lineRule="auto"/>
      <w:ind w:left="720"/>
      <w:contextualSpacing/>
      <w:jc w:val="both"/>
    </w:pPr>
  </w:style>
  <w:style w:type="character" w:customStyle="1" w:styleId="14">
    <w:name w:val="Абзац списка1"/>
    <w:basedOn w:val="11"/>
    <w:link w:val="13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1"/>
    <w:link w:val="1"/>
    <w:rPr>
      <w:rFonts w:ascii="Calibri Light" w:hAnsi="Calibri Light"/>
      <w:color w:val="2E74B5"/>
      <w:sz w:val="32"/>
    </w:rPr>
  </w:style>
  <w:style w:type="paragraph" w:styleId="a8">
    <w:name w:val="Body Text First Indent"/>
    <w:basedOn w:val="a3"/>
    <w:link w:val="a9"/>
    <w:pPr>
      <w:ind w:firstLine="210"/>
    </w:pPr>
  </w:style>
  <w:style w:type="character" w:customStyle="1" w:styleId="a9">
    <w:name w:val="Красная строка Знак"/>
    <w:basedOn w:val="a4"/>
    <w:link w:val="a8"/>
    <w:rPr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15">
    <w:name w:val="Гиперссылка1"/>
    <w:basedOn w:val="16"/>
    <w:link w:val="aa"/>
    <w:rPr>
      <w:color w:val="0000FF" w:themeColor="hyperlink"/>
      <w:u w:val="single"/>
    </w:rPr>
  </w:style>
  <w:style w:type="character" w:styleId="aa">
    <w:name w:val="Hyperlink"/>
    <w:basedOn w:val="a0"/>
    <w:link w:val="15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1"/>
    <w:link w:val="Footnote"/>
    <w:rPr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1"/>
    <w:link w:val="ab"/>
    <w:rPr>
      <w:rFonts w:ascii="Segoe UI" w:hAnsi="Segoe UI"/>
      <w:sz w:val="18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d">
    <w:name w:val="РЕГЛ"/>
    <w:basedOn w:val="1"/>
    <w:link w:val="ae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e">
    <w:name w:val="РЕГЛ"/>
    <w:basedOn w:val="10"/>
    <w:link w:val="ad"/>
    <w:rPr>
      <w:rFonts w:ascii="Times New Roman" w:hAnsi="Times New Roman"/>
      <w:b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9">
    <w:name w:val="Style19"/>
    <w:basedOn w:val="a"/>
    <w:link w:val="Style190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0">
    <w:name w:val="Style19"/>
    <w:basedOn w:val="11"/>
    <w:link w:val="Style19"/>
    <w:rPr>
      <w:rFonts w:ascii="Franklin Gothic Medium Cond" w:hAnsi="Franklin Gothic Medium Cond"/>
      <w:sz w:val="24"/>
    </w:rPr>
  </w:style>
  <w:style w:type="paragraph" w:styleId="af">
    <w:name w:val="annotation text"/>
    <w:basedOn w:val="a"/>
    <w:link w:val="af0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11"/>
    <w:link w:val="af"/>
    <w:rPr>
      <w:sz w:val="20"/>
    </w:rPr>
  </w:style>
  <w:style w:type="paragraph" w:styleId="af1">
    <w:name w:val="head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11"/>
    <w:link w:val="af1"/>
    <w:uiPriority w:val="99"/>
    <w:rPr>
      <w:sz w:val="22"/>
    </w:rPr>
  </w:style>
  <w:style w:type="paragraph" w:customStyle="1" w:styleId="16">
    <w:name w:val="Основной шрифт абзаца1"/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11"/>
    <w:link w:val="af3"/>
    <w:rPr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No Spacing"/>
    <w:link w:val="af6"/>
    <w:rPr>
      <w:sz w:val="22"/>
    </w:rPr>
  </w:style>
  <w:style w:type="character" w:customStyle="1" w:styleId="af6">
    <w:name w:val="Без интервала Знак"/>
    <w:link w:val="af5"/>
    <w:rPr>
      <w:sz w:val="22"/>
    </w:rPr>
  </w:style>
  <w:style w:type="paragraph" w:customStyle="1" w:styleId="Style64">
    <w:name w:val="Style64"/>
    <w:basedOn w:val="a"/>
    <w:link w:val="Style640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0">
    <w:name w:val="Style64"/>
    <w:basedOn w:val="11"/>
    <w:link w:val="Style64"/>
    <w:rPr>
      <w:rFonts w:ascii="Franklin Gothic Medium Cond" w:hAnsi="Franklin Gothic Medium Cond"/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181">
    <w:name w:val="Font Style181"/>
    <w:link w:val="FontStyle1810"/>
    <w:rPr>
      <w:rFonts w:ascii="Times New Roman" w:hAnsi="Times New Roman"/>
      <w:b/>
      <w:sz w:val="26"/>
    </w:rPr>
  </w:style>
  <w:style w:type="character" w:customStyle="1" w:styleId="FontStyle1810">
    <w:name w:val="Font Style181"/>
    <w:link w:val="FontStyle181"/>
    <w:rPr>
      <w:rFonts w:ascii="Times New Roman" w:hAnsi="Times New Roman"/>
      <w:b/>
      <w:sz w:val="26"/>
    </w:rPr>
  </w:style>
  <w:style w:type="paragraph" w:styleId="afb">
    <w:name w:val="Revision"/>
    <w:hidden/>
    <w:uiPriority w:val="99"/>
    <w:semiHidden/>
    <w:rsid w:val="00553B0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0F705E74AA8D53B944B6C255806787C7B0E31935AA8017F1AB05FFAEDA8788003FDCEC8F417603sC1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BF2D-824A-4D73-A38B-4B16EF94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Лопатина Надежда Юрьевна</dc:creator>
  <cp:lastModifiedBy>Александрова Татьяна Львовна</cp:lastModifiedBy>
  <cp:revision>8</cp:revision>
  <cp:lastPrinted>2022-06-16T18:44:00Z</cp:lastPrinted>
  <dcterms:created xsi:type="dcterms:W3CDTF">2021-06-03T14:26:00Z</dcterms:created>
  <dcterms:modified xsi:type="dcterms:W3CDTF">2022-06-16T18:44:00Z</dcterms:modified>
</cp:coreProperties>
</file>